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F0F8" w14:textId="7137B98F" w:rsidR="00FA101C" w:rsidRDefault="00FA101C">
      <w:r>
        <w:rPr>
          <w:noProof/>
        </w:rPr>
        <w:drawing>
          <wp:anchor distT="0" distB="0" distL="114300" distR="114300" simplePos="0" relativeHeight="251658240" behindDoc="0" locked="0" layoutInCell="1" allowOverlap="1" wp14:anchorId="0DEF9DFD" wp14:editId="187A8AE3">
            <wp:simplePos x="0" y="0"/>
            <wp:positionH relativeFrom="margin">
              <wp:align>center</wp:align>
            </wp:positionH>
            <wp:positionV relativeFrom="paragraph">
              <wp:posOffset>-410210</wp:posOffset>
            </wp:positionV>
            <wp:extent cx="1181100" cy="1181100"/>
            <wp:effectExtent l="0" t="0" r="0" b="0"/>
            <wp:wrapNone/>
            <wp:docPr id="2122282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82864" name="Picture 21222828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70415" w14:textId="77777777" w:rsidR="00FA101C" w:rsidRDefault="00FA101C"/>
    <w:p w14:paraId="685EEB49" w14:textId="77777777" w:rsidR="00FA101C" w:rsidRPr="00FA101C" w:rsidRDefault="00FA101C">
      <w:pPr>
        <w:rPr>
          <w:sz w:val="36"/>
          <w:szCs w:val="36"/>
        </w:rPr>
      </w:pPr>
    </w:p>
    <w:p w14:paraId="77838739" w14:textId="6F44C761" w:rsidR="00DB25B3" w:rsidRDefault="00FA101C" w:rsidP="00FA101C">
      <w:pPr>
        <w:jc w:val="center"/>
        <w:rPr>
          <w:b/>
          <w:bCs/>
          <w:sz w:val="36"/>
          <w:szCs w:val="36"/>
        </w:rPr>
      </w:pPr>
      <w:r w:rsidRPr="00FA101C">
        <w:rPr>
          <w:b/>
          <w:bCs/>
          <w:sz w:val="36"/>
          <w:szCs w:val="36"/>
        </w:rPr>
        <w:t xml:space="preserve">APPLICATION FOR STANDPIPE ACCESS CARD </w:t>
      </w:r>
    </w:p>
    <w:p w14:paraId="005C482B" w14:textId="4FAC5F54" w:rsidR="00FA101C" w:rsidRDefault="00FA101C" w:rsidP="00FA101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97"/>
        <w:gridCol w:w="1837"/>
        <w:gridCol w:w="536"/>
        <w:gridCol w:w="176"/>
        <w:gridCol w:w="913"/>
        <w:gridCol w:w="1604"/>
        <w:gridCol w:w="32"/>
        <w:gridCol w:w="2129"/>
      </w:tblGrid>
      <w:tr w:rsidR="00FA101C" w14:paraId="2D6C4156" w14:textId="77777777" w:rsidTr="00C90A3D">
        <w:trPr>
          <w:trHeight w:val="397"/>
        </w:trPr>
        <w:tc>
          <w:tcPr>
            <w:tcW w:w="2691" w:type="dxa"/>
            <w:vAlign w:val="center"/>
          </w:tcPr>
          <w:p w14:paraId="54C61B10" w14:textId="39A4BFC0" w:rsidR="00FA101C" w:rsidRPr="00AF1162" w:rsidRDefault="00FA101C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233" w:type="dxa"/>
            <w:gridSpan w:val="7"/>
            <w:vAlign w:val="center"/>
          </w:tcPr>
          <w:p w14:paraId="4F0928BA" w14:textId="77777777" w:rsidR="00FA101C" w:rsidRDefault="00FA101C" w:rsidP="00FA101C">
            <w:pPr>
              <w:jc w:val="center"/>
              <w:rPr>
                <w:sz w:val="24"/>
                <w:szCs w:val="24"/>
              </w:rPr>
            </w:pPr>
          </w:p>
        </w:tc>
      </w:tr>
      <w:tr w:rsidR="00FA101C" w14:paraId="1EA33A73" w14:textId="77777777" w:rsidTr="00C90A3D">
        <w:trPr>
          <w:trHeight w:val="397"/>
        </w:trPr>
        <w:tc>
          <w:tcPr>
            <w:tcW w:w="2691" w:type="dxa"/>
            <w:vAlign w:val="center"/>
          </w:tcPr>
          <w:p w14:paraId="2D134AF2" w14:textId="5063BD2F" w:rsidR="00FA101C" w:rsidRPr="00AF1162" w:rsidRDefault="00FA101C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>Organisation/Business</w:t>
            </w:r>
          </w:p>
        </w:tc>
        <w:tc>
          <w:tcPr>
            <w:tcW w:w="7233" w:type="dxa"/>
            <w:gridSpan w:val="7"/>
            <w:vAlign w:val="center"/>
          </w:tcPr>
          <w:p w14:paraId="582F036C" w14:textId="77777777" w:rsidR="00FA101C" w:rsidRDefault="00FA101C" w:rsidP="00FA101C">
            <w:pPr>
              <w:jc w:val="center"/>
              <w:rPr>
                <w:sz w:val="24"/>
                <w:szCs w:val="24"/>
              </w:rPr>
            </w:pPr>
          </w:p>
        </w:tc>
      </w:tr>
      <w:tr w:rsidR="00FA101C" w14:paraId="3D02FB6C" w14:textId="77777777" w:rsidTr="00C90A3D">
        <w:trPr>
          <w:trHeight w:val="397"/>
        </w:trPr>
        <w:tc>
          <w:tcPr>
            <w:tcW w:w="2691" w:type="dxa"/>
            <w:vAlign w:val="center"/>
          </w:tcPr>
          <w:p w14:paraId="77061D0C" w14:textId="2109C7C0" w:rsidR="00FA101C" w:rsidRPr="00AF1162" w:rsidRDefault="00FA101C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Postal Address </w:t>
            </w:r>
          </w:p>
        </w:tc>
        <w:tc>
          <w:tcPr>
            <w:tcW w:w="7233" w:type="dxa"/>
            <w:gridSpan w:val="7"/>
            <w:vAlign w:val="center"/>
          </w:tcPr>
          <w:p w14:paraId="40955C4E" w14:textId="77777777" w:rsidR="00FA101C" w:rsidRDefault="00FA101C" w:rsidP="00FA101C">
            <w:pPr>
              <w:jc w:val="center"/>
              <w:rPr>
                <w:sz w:val="24"/>
                <w:szCs w:val="24"/>
              </w:rPr>
            </w:pPr>
          </w:p>
        </w:tc>
      </w:tr>
      <w:tr w:rsidR="00FA101C" w14:paraId="418420AC" w14:textId="77777777" w:rsidTr="00C90A3D">
        <w:trPr>
          <w:trHeight w:val="397"/>
        </w:trPr>
        <w:tc>
          <w:tcPr>
            <w:tcW w:w="2691" w:type="dxa"/>
            <w:vAlign w:val="center"/>
          </w:tcPr>
          <w:p w14:paraId="367424F8" w14:textId="2BD3BF98" w:rsidR="00FA101C" w:rsidRPr="00AF1162" w:rsidRDefault="00FA101C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Telephone No. </w:t>
            </w:r>
          </w:p>
        </w:tc>
        <w:tc>
          <w:tcPr>
            <w:tcW w:w="7233" w:type="dxa"/>
            <w:gridSpan w:val="7"/>
            <w:vAlign w:val="center"/>
          </w:tcPr>
          <w:p w14:paraId="20BB038E" w14:textId="77777777" w:rsidR="00FA101C" w:rsidRDefault="00FA101C" w:rsidP="00FA101C">
            <w:pPr>
              <w:jc w:val="center"/>
              <w:rPr>
                <w:sz w:val="24"/>
                <w:szCs w:val="24"/>
              </w:rPr>
            </w:pPr>
          </w:p>
        </w:tc>
      </w:tr>
      <w:tr w:rsidR="00FA101C" w14:paraId="722F2D73" w14:textId="77777777" w:rsidTr="00C90A3D">
        <w:trPr>
          <w:trHeight w:val="397"/>
        </w:trPr>
        <w:tc>
          <w:tcPr>
            <w:tcW w:w="2691" w:type="dxa"/>
            <w:vAlign w:val="center"/>
          </w:tcPr>
          <w:p w14:paraId="04E64845" w14:textId="402A7C88" w:rsidR="00FA101C" w:rsidRPr="00AF1162" w:rsidRDefault="00FA101C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Email Address </w:t>
            </w:r>
          </w:p>
        </w:tc>
        <w:tc>
          <w:tcPr>
            <w:tcW w:w="7233" w:type="dxa"/>
            <w:gridSpan w:val="7"/>
            <w:vAlign w:val="center"/>
          </w:tcPr>
          <w:p w14:paraId="116F341E" w14:textId="77777777" w:rsidR="00FA101C" w:rsidRDefault="00FA101C" w:rsidP="00FA101C">
            <w:pPr>
              <w:jc w:val="center"/>
              <w:rPr>
                <w:sz w:val="24"/>
                <w:szCs w:val="24"/>
              </w:rPr>
            </w:pPr>
          </w:p>
        </w:tc>
      </w:tr>
      <w:tr w:rsidR="00FA101C" w14:paraId="4389E9AB" w14:textId="77777777" w:rsidTr="00C90A3D">
        <w:trPr>
          <w:trHeight w:val="397"/>
        </w:trPr>
        <w:tc>
          <w:tcPr>
            <w:tcW w:w="2691" w:type="dxa"/>
            <w:vAlign w:val="center"/>
          </w:tcPr>
          <w:p w14:paraId="16EF8AB8" w14:textId="754F056A" w:rsidR="00FA101C" w:rsidRPr="00AF1162" w:rsidRDefault="00FA101C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Vehicle Registration </w:t>
            </w:r>
          </w:p>
        </w:tc>
        <w:tc>
          <w:tcPr>
            <w:tcW w:w="7233" w:type="dxa"/>
            <w:gridSpan w:val="7"/>
            <w:vAlign w:val="center"/>
          </w:tcPr>
          <w:p w14:paraId="7EA964B8" w14:textId="77777777" w:rsidR="00FA101C" w:rsidRDefault="00FA101C" w:rsidP="00FA101C">
            <w:pPr>
              <w:jc w:val="center"/>
              <w:rPr>
                <w:sz w:val="24"/>
                <w:szCs w:val="24"/>
              </w:rPr>
            </w:pPr>
          </w:p>
        </w:tc>
      </w:tr>
      <w:tr w:rsidR="00FA101C" w14:paraId="333FE9B7" w14:textId="356A1CBF" w:rsidTr="00C90A3D">
        <w:trPr>
          <w:trHeight w:val="397"/>
        </w:trPr>
        <w:tc>
          <w:tcPr>
            <w:tcW w:w="5066" w:type="dxa"/>
            <w:gridSpan w:val="3"/>
            <w:tcBorders>
              <w:bottom w:val="single" w:sz="4" w:space="0" w:color="auto"/>
            </w:tcBorders>
            <w:vAlign w:val="center"/>
          </w:tcPr>
          <w:p w14:paraId="5E490B35" w14:textId="7E78AFB6" w:rsidR="00FA101C" w:rsidRPr="00AF1162" w:rsidRDefault="00FA101C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>Would you like all invoices to be emailed?</w:t>
            </w:r>
          </w:p>
        </w:tc>
        <w:tc>
          <w:tcPr>
            <w:tcW w:w="4858" w:type="dxa"/>
            <w:gridSpan w:val="5"/>
            <w:tcBorders>
              <w:bottom w:val="single" w:sz="4" w:space="0" w:color="auto"/>
            </w:tcBorders>
            <w:vAlign w:val="center"/>
          </w:tcPr>
          <w:p w14:paraId="42DDA766" w14:textId="69E25831" w:rsidR="00FA101C" w:rsidRDefault="00FA101C" w:rsidP="00FA101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Yes      /        No</w:t>
            </w:r>
          </w:p>
        </w:tc>
      </w:tr>
      <w:tr w:rsidR="00FA101C" w14:paraId="4DE323A3" w14:textId="77777777" w:rsidTr="00C90A3D">
        <w:trPr>
          <w:trHeight w:val="1535"/>
        </w:trPr>
        <w:tc>
          <w:tcPr>
            <w:tcW w:w="9924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4F30B008" w14:textId="77777777" w:rsidR="00C90A3D" w:rsidRDefault="00C90A3D" w:rsidP="00CB6231">
            <w:pPr>
              <w:rPr>
                <w:sz w:val="24"/>
                <w:szCs w:val="24"/>
              </w:rPr>
            </w:pPr>
          </w:p>
          <w:p w14:paraId="33187F94" w14:textId="01E8301E" w:rsidR="00FA101C" w:rsidRDefault="00CB6231" w:rsidP="00CB623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I,  _</w:t>
            </w:r>
            <w:proofErr w:type="gramEnd"/>
            <w:r>
              <w:rPr>
                <w:sz w:val="24"/>
                <w:szCs w:val="24"/>
              </w:rPr>
              <w:t>______________________________________</w:t>
            </w:r>
            <w:proofErr w:type="gramStart"/>
            <w:r>
              <w:rPr>
                <w:sz w:val="24"/>
                <w:szCs w:val="24"/>
              </w:rPr>
              <w:t>_  have</w:t>
            </w:r>
            <w:proofErr w:type="gramEnd"/>
            <w:r>
              <w:rPr>
                <w:sz w:val="24"/>
                <w:szCs w:val="24"/>
              </w:rPr>
              <w:t xml:space="preserve"> read and understood the terms of the use for the Standpipe </w:t>
            </w:r>
            <w:r w:rsidR="00C90A3D">
              <w:rPr>
                <w:sz w:val="24"/>
                <w:szCs w:val="24"/>
              </w:rPr>
              <w:t xml:space="preserve">accounts for water </w:t>
            </w:r>
            <w:r w:rsidR="00263203">
              <w:rPr>
                <w:sz w:val="24"/>
                <w:szCs w:val="24"/>
              </w:rPr>
              <w:t>us</w:t>
            </w:r>
            <w:r w:rsidR="00C90A3D">
              <w:rPr>
                <w:sz w:val="24"/>
                <w:szCs w:val="24"/>
              </w:rPr>
              <w:t>age. In the event of Lost or Stolen cards, I will notify the Cuballing Shire Office immediately and am prepared to pay for the replacement card.</w:t>
            </w:r>
          </w:p>
        </w:tc>
      </w:tr>
      <w:tr w:rsidR="00CB6231" w14:paraId="76638571" w14:textId="77777777" w:rsidTr="00C90A3D">
        <w:trPr>
          <w:trHeight w:val="599"/>
        </w:trPr>
        <w:tc>
          <w:tcPr>
            <w:tcW w:w="99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BCDC7D" w14:textId="68CC10F6" w:rsidR="00CB6231" w:rsidRDefault="00C90A3D" w:rsidP="00C90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</w:tc>
      </w:tr>
      <w:tr w:rsidR="00C90A3D" w14:paraId="3E444B19" w14:textId="77777777" w:rsidTr="00C90A3D">
        <w:trPr>
          <w:trHeight w:val="1830"/>
        </w:trPr>
        <w:tc>
          <w:tcPr>
            <w:tcW w:w="9924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9FA315A" w14:textId="77777777" w:rsidR="00C90A3D" w:rsidRDefault="00C90A3D" w:rsidP="00C90A3D">
            <w:pPr>
              <w:rPr>
                <w:sz w:val="24"/>
                <w:szCs w:val="24"/>
              </w:rPr>
            </w:pPr>
          </w:p>
        </w:tc>
      </w:tr>
      <w:tr w:rsidR="00FA101C" w14:paraId="7D5E20F4" w14:textId="77777777" w:rsidTr="00FA101C">
        <w:trPr>
          <w:trHeight w:val="584"/>
        </w:trPr>
        <w:tc>
          <w:tcPr>
            <w:tcW w:w="9924" w:type="dxa"/>
            <w:gridSpan w:val="8"/>
            <w:tcBorders>
              <w:left w:val="nil"/>
              <w:right w:val="nil"/>
            </w:tcBorders>
            <w:vAlign w:val="center"/>
          </w:tcPr>
          <w:p w14:paraId="32F85EEB" w14:textId="62BF6DDF" w:rsidR="00FA101C" w:rsidRPr="00AF1162" w:rsidRDefault="00FA101C" w:rsidP="00FA101C">
            <w:pPr>
              <w:jc w:val="center"/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OFFICE USE ONLY </w:t>
            </w:r>
          </w:p>
        </w:tc>
      </w:tr>
      <w:tr w:rsidR="00AF1162" w14:paraId="2AAF8C64" w14:textId="3F570696" w:rsidTr="00C90A3D">
        <w:trPr>
          <w:trHeight w:val="397"/>
        </w:trPr>
        <w:tc>
          <w:tcPr>
            <w:tcW w:w="2691" w:type="dxa"/>
            <w:vAlign w:val="center"/>
          </w:tcPr>
          <w:p w14:paraId="14317CAF" w14:textId="0CB839CE" w:rsidR="00AF1162" w:rsidRPr="00AF1162" w:rsidRDefault="00AF1162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Card No. </w:t>
            </w:r>
          </w:p>
        </w:tc>
        <w:tc>
          <w:tcPr>
            <w:tcW w:w="3465" w:type="dxa"/>
            <w:gridSpan w:val="4"/>
            <w:vAlign w:val="center"/>
          </w:tcPr>
          <w:p w14:paraId="49891320" w14:textId="77777777" w:rsidR="00AF1162" w:rsidRDefault="00AF1162" w:rsidP="00FA10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C52FA78" w14:textId="0115AF07" w:rsidR="00AF1162" w:rsidRPr="00AF1162" w:rsidRDefault="00AF1162" w:rsidP="00FA101C">
            <w:pPr>
              <w:jc w:val="center"/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63" w:type="dxa"/>
            <w:gridSpan w:val="2"/>
            <w:vAlign w:val="center"/>
          </w:tcPr>
          <w:p w14:paraId="08A46BC8" w14:textId="77777777" w:rsidR="00AF1162" w:rsidRDefault="00AF1162" w:rsidP="00FA101C">
            <w:pPr>
              <w:jc w:val="center"/>
              <w:rPr>
                <w:sz w:val="24"/>
                <w:szCs w:val="24"/>
              </w:rPr>
            </w:pPr>
          </w:p>
        </w:tc>
      </w:tr>
      <w:tr w:rsidR="00FA101C" w14:paraId="34842044" w14:textId="77777777" w:rsidTr="00C90A3D">
        <w:trPr>
          <w:trHeight w:val="397"/>
        </w:trPr>
        <w:tc>
          <w:tcPr>
            <w:tcW w:w="2691" w:type="dxa"/>
            <w:vAlign w:val="center"/>
          </w:tcPr>
          <w:p w14:paraId="2820A1B9" w14:textId="1ACED7E4" w:rsidR="00FA101C" w:rsidRPr="00AF1162" w:rsidRDefault="00FA101C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>Issued By</w:t>
            </w:r>
          </w:p>
        </w:tc>
        <w:tc>
          <w:tcPr>
            <w:tcW w:w="7233" w:type="dxa"/>
            <w:gridSpan w:val="7"/>
            <w:vAlign w:val="center"/>
          </w:tcPr>
          <w:p w14:paraId="06E9057C" w14:textId="77777777" w:rsidR="00FA101C" w:rsidRDefault="00FA101C" w:rsidP="00FA101C">
            <w:pPr>
              <w:rPr>
                <w:sz w:val="24"/>
                <w:szCs w:val="24"/>
              </w:rPr>
            </w:pPr>
          </w:p>
        </w:tc>
      </w:tr>
      <w:tr w:rsidR="00FA101C" w14:paraId="271F314A" w14:textId="77777777" w:rsidTr="00C90A3D">
        <w:trPr>
          <w:trHeight w:val="397"/>
        </w:trPr>
        <w:tc>
          <w:tcPr>
            <w:tcW w:w="2691" w:type="dxa"/>
            <w:vAlign w:val="center"/>
          </w:tcPr>
          <w:p w14:paraId="4DBA2BEA" w14:textId="32BBF58F" w:rsidR="00FA101C" w:rsidRPr="00AF1162" w:rsidRDefault="00FA101C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Staff Signature </w:t>
            </w:r>
          </w:p>
        </w:tc>
        <w:tc>
          <w:tcPr>
            <w:tcW w:w="7233" w:type="dxa"/>
            <w:gridSpan w:val="7"/>
            <w:vAlign w:val="center"/>
          </w:tcPr>
          <w:p w14:paraId="7A338FC3" w14:textId="77777777" w:rsidR="00FA101C" w:rsidRDefault="00FA101C" w:rsidP="00FA101C">
            <w:pPr>
              <w:jc w:val="center"/>
              <w:rPr>
                <w:sz w:val="24"/>
                <w:szCs w:val="24"/>
              </w:rPr>
            </w:pPr>
          </w:p>
        </w:tc>
      </w:tr>
      <w:tr w:rsidR="00FA101C" w14:paraId="06A0F203" w14:textId="1132B6BA" w:rsidTr="00C90A3D">
        <w:trPr>
          <w:trHeight w:val="397"/>
        </w:trPr>
        <w:tc>
          <w:tcPr>
            <w:tcW w:w="2691" w:type="dxa"/>
            <w:vAlign w:val="center"/>
          </w:tcPr>
          <w:p w14:paraId="1A6707E7" w14:textId="12BB204F" w:rsidR="00FA101C" w:rsidRPr="00AF1162" w:rsidRDefault="00FA101C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Proof of ID: </w:t>
            </w:r>
          </w:p>
        </w:tc>
        <w:tc>
          <w:tcPr>
            <w:tcW w:w="2551" w:type="dxa"/>
            <w:gridSpan w:val="3"/>
            <w:vAlign w:val="center"/>
          </w:tcPr>
          <w:p w14:paraId="7DA6E4B5" w14:textId="77777777" w:rsidR="00FA101C" w:rsidRDefault="00FA101C" w:rsidP="00FA10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76332BD" w14:textId="4C272CC1" w:rsidR="00FA101C" w:rsidRPr="00AF1162" w:rsidRDefault="00FA101C" w:rsidP="00FA101C">
            <w:pPr>
              <w:jc w:val="center"/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Printed and attached </w:t>
            </w:r>
          </w:p>
        </w:tc>
        <w:tc>
          <w:tcPr>
            <w:tcW w:w="2131" w:type="dxa"/>
            <w:vAlign w:val="center"/>
          </w:tcPr>
          <w:p w14:paraId="6198C7F9" w14:textId="443445CA" w:rsidR="00FA101C" w:rsidRDefault="00AF1162" w:rsidP="00FA101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Yes      /        No</w:t>
            </w:r>
          </w:p>
        </w:tc>
      </w:tr>
      <w:tr w:rsidR="00AF1162" w14:paraId="7C6A6BCB" w14:textId="685B00ED" w:rsidTr="00C90A3D">
        <w:trPr>
          <w:trHeight w:val="397"/>
        </w:trPr>
        <w:tc>
          <w:tcPr>
            <w:tcW w:w="2691" w:type="dxa"/>
            <w:vAlign w:val="center"/>
          </w:tcPr>
          <w:p w14:paraId="3A89170E" w14:textId="47FEF9EE" w:rsidR="00AF1162" w:rsidRPr="00AF1162" w:rsidRDefault="00AF1162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Amount Paid </w:t>
            </w:r>
          </w:p>
        </w:tc>
        <w:tc>
          <w:tcPr>
            <w:tcW w:w="2551" w:type="dxa"/>
            <w:gridSpan w:val="3"/>
            <w:vAlign w:val="center"/>
          </w:tcPr>
          <w:p w14:paraId="38464FA6" w14:textId="77777777" w:rsidR="00AF1162" w:rsidRDefault="00AF1162" w:rsidP="00FA10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6384549" w14:textId="25357112" w:rsidR="00AF1162" w:rsidRPr="00AF1162" w:rsidRDefault="00AF1162" w:rsidP="00FA101C">
            <w:pPr>
              <w:jc w:val="center"/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Receipt No. </w:t>
            </w:r>
          </w:p>
        </w:tc>
        <w:tc>
          <w:tcPr>
            <w:tcW w:w="2131" w:type="dxa"/>
            <w:vAlign w:val="center"/>
          </w:tcPr>
          <w:p w14:paraId="063F7D43" w14:textId="77777777" w:rsidR="00AF1162" w:rsidRDefault="00AF1162" w:rsidP="00FA101C">
            <w:pPr>
              <w:jc w:val="center"/>
              <w:rPr>
                <w:sz w:val="24"/>
                <w:szCs w:val="24"/>
              </w:rPr>
            </w:pPr>
          </w:p>
        </w:tc>
      </w:tr>
      <w:tr w:rsidR="00AF1162" w14:paraId="5D74756E" w14:textId="77777777" w:rsidTr="00C90A3D">
        <w:trPr>
          <w:trHeight w:val="397"/>
        </w:trPr>
        <w:tc>
          <w:tcPr>
            <w:tcW w:w="2691" w:type="dxa"/>
            <w:vAlign w:val="center"/>
          </w:tcPr>
          <w:p w14:paraId="3D46EFA5" w14:textId="2D2241D7" w:rsidR="00AF1162" w:rsidRPr="00AF1162" w:rsidRDefault="00AF1162" w:rsidP="00FA101C">
            <w:pPr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Debtor Created </w:t>
            </w:r>
          </w:p>
        </w:tc>
        <w:tc>
          <w:tcPr>
            <w:tcW w:w="2551" w:type="dxa"/>
            <w:gridSpan w:val="3"/>
            <w:vAlign w:val="center"/>
          </w:tcPr>
          <w:p w14:paraId="65646F9F" w14:textId="26EF44EF" w:rsidR="00AF1162" w:rsidRDefault="00AF1162" w:rsidP="00FA101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Yes      /        No</w:t>
            </w:r>
          </w:p>
        </w:tc>
        <w:tc>
          <w:tcPr>
            <w:tcW w:w="2551" w:type="dxa"/>
            <w:gridSpan w:val="3"/>
            <w:vAlign w:val="center"/>
          </w:tcPr>
          <w:p w14:paraId="591B0911" w14:textId="1644B04C" w:rsidR="00AF1162" w:rsidRPr="00AF1162" w:rsidRDefault="00AF1162" w:rsidP="00FA101C">
            <w:pPr>
              <w:jc w:val="center"/>
              <w:rPr>
                <w:b/>
                <w:bCs/>
                <w:sz w:val="24"/>
                <w:szCs w:val="24"/>
              </w:rPr>
            </w:pPr>
            <w:r w:rsidRPr="00AF1162">
              <w:rPr>
                <w:b/>
                <w:bCs/>
                <w:sz w:val="24"/>
                <w:szCs w:val="24"/>
              </w:rPr>
              <w:t xml:space="preserve">Debtor No. </w:t>
            </w:r>
          </w:p>
        </w:tc>
        <w:tc>
          <w:tcPr>
            <w:tcW w:w="2131" w:type="dxa"/>
            <w:vAlign w:val="center"/>
          </w:tcPr>
          <w:p w14:paraId="7D37B700" w14:textId="77777777" w:rsidR="00AF1162" w:rsidRDefault="00AF1162" w:rsidP="00FA101C">
            <w:pPr>
              <w:jc w:val="center"/>
              <w:rPr>
                <w:sz w:val="24"/>
                <w:szCs w:val="24"/>
              </w:rPr>
            </w:pPr>
          </w:p>
        </w:tc>
      </w:tr>
      <w:tr w:rsidR="00AF1162" w14:paraId="310537AF" w14:textId="02ABD06D" w:rsidTr="00C90A3D">
        <w:trPr>
          <w:trHeight w:val="397"/>
        </w:trPr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5BC01F11" w14:textId="5C9C76E0" w:rsidR="00AF1162" w:rsidRDefault="00AF1162" w:rsidP="00AF1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to Debtor Email List (If Applicable)</w:t>
            </w:r>
          </w:p>
        </w:tc>
        <w:tc>
          <w:tcPr>
            <w:tcW w:w="5394" w:type="dxa"/>
            <w:gridSpan w:val="6"/>
            <w:vAlign w:val="center"/>
          </w:tcPr>
          <w:p w14:paraId="14678658" w14:textId="17040AAA" w:rsidR="00AF1162" w:rsidRDefault="00AF1162" w:rsidP="00AF116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Yes      /        No</w:t>
            </w:r>
          </w:p>
        </w:tc>
      </w:tr>
    </w:tbl>
    <w:p w14:paraId="695372EF" w14:textId="77777777" w:rsidR="00FA101C" w:rsidRPr="00FA101C" w:rsidRDefault="00FA101C" w:rsidP="00FA101C">
      <w:pPr>
        <w:rPr>
          <w:sz w:val="24"/>
          <w:szCs w:val="24"/>
        </w:rPr>
      </w:pPr>
    </w:p>
    <w:p w14:paraId="7AE624AE" w14:textId="69857E65" w:rsidR="00FA101C" w:rsidRDefault="00745EC0" w:rsidP="00745EC0">
      <w:r>
        <w:br w:type="page"/>
      </w:r>
    </w:p>
    <w:p w14:paraId="648913FD" w14:textId="3A1A78A2" w:rsidR="00B75173" w:rsidRPr="00B75173" w:rsidRDefault="00B75173" w:rsidP="00B7517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EC6F91A" wp14:editId="2492B3E6">
            <wp:simplePos x="0" y="0"/>
            <wp:positionH relativeFrom="margin">
              <wp:align>center</wp:align>
            </wp:positionH>
            <wp:positionV relativeFrom="paragraph">
              <wp:posOffset>-454025</wp:posOffset>
            </wp:positionV>
            <wp:extent cx="1181100" cy="1181100"/>
            <wp:effectExtent l="0" t="0" r="0" b="0"/>
            <wp:wrapNone/>
            <wp:docPr id="1305308641" name="Picture 1" descr="A artwork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08641" name="Picture 1" descr="A artwork and flower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8DD19" w14:textId="77777777" w:rsidR="00B75173" w:rsidRPr="00B75173" w:rsidRDefault="00B75173" w:rsidP="00B75173"/>
    <w:p w14:paraId="4B320DA0" w14:textId="6922E4D9" w:rsidR="00B75173" w:rsidRDefault="00B75173" w:rsidP="00B75173"/>
    <w:p w14:paraId="22369578" w14:textId="4F374A2A" w:rsidR="00B75173" w:rsidRDefault="00B75173" w:rsidP="00B75173">
      <w:pPr>
        <w:jc w:val="center"/>
        <w:rPr>
          <w:b/>
          <w:bCs/>
          <w:sz w:val="36"/>
          <w:szCs w:val="36"/>
        </w:rPr>
      </w:pPr>
      <w:r w:rsidRPr="00B75173">
        <w:rPr>
          <w:b/>
          <w:bCs/>
          <w:sz w:val="36"/>
          <w:szCs w:val="36"/>
        </w:rPr>
        <w:t xml:space="preserve">TERMS OF USE </w:t>
      </w:r>
    </w:p>
    <w:p w14:paraId="0ED6C3D9" w14:textId="77777777" w:rsidR="00B75173" w:rsidRDefault="00B75173" w:rsidP="00B75173">
      <w:pPr>
        <w:jc w:val="center"/>
        <w:rPr>
          <w:b/>
          <w:bCs/>
          <w:sz w:val="36"/>
          <w:szCs w:val="36"/>
        </w:rPr>
      </w:pPr>
    </w:p>
    <w:p w14:paraId="01D0644B" w14:textId="52B10268" w:rsidR="00B75173" w:rsidRDefault="00394048" w:rsidP="00B751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4048">
        <w:rPr>
          <w:sz w:val="24"/>
          <w:szCs w:val="24"/>
        </w:rPr>
        <w:t xml:space="preserve">The Shire of Cuballing reserves the right to ask and record proof of identity </w:t>
      </w:r>
      <w:r w:rsidR="00B74032">
        <w:rPr>
          <w:sz w:val="24"/>
          <w:szCs w:val="24"/>
        </w:rPr>
        <w:t>(Drivers Licence)</w:t>
      </w:r>
    </w:p>
    <w:p w14:paraId="491C4B44" w14:textId="76B92504" w:rsidR="00B74032" w:rsidRDefault="00B74032" w:rsidP="00B751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Cards are given at a charge of $35.00 for Ratepayers </w:t>
      </w:r>
      <w:r w:rsidR="00977C17">
        <w:rPr>
          <w:sz w:val="24"/>
          <w:szCs w:val="24"/>
        </w:rPr>
        <w:t>of the Shire of Cuballing and $</w:t>
      </w:r>
      <w:r w:rsidR="00A97930">
        <w:rPr>
          <w:sz w:val="24"/>
          <w:szCs w:val="24"/>
        </w:rPr>
        <w:t>55.00 for contractors</w:t>
      </w:r>
      <w:r w:rsidR="00EF04A1">
        <w:rPr>
          <w:sz w:val="24"/>
          <w:szCs w:val="24"/>
        </w:rPr>
        <w:t xml:space="preserve">/business owners who do not pay rates in the Shire of Cuballing </w:t>
      </w:r>
    </w:p>
    <w:p w14:paraId="74119C81" w14:textId="597AF077" w:rsidR="00EF04A1" w:rsidRDefault="00EF04A1" w:rsidP="00B751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It is the responsibility of the registered </w:t>
      </w:r>
      <w:r w:rsidR="00290DB5">
        <w:rPr>
          <w:sz w:val="24"/>
          <w:szCs w:val="24"/>
        </w:rPr>
        <w:t xml:space="preserve">Card Holder to pay all accounts associated with the use of the access card </w:t>
      </w:r>
    </w:p>
    <w:p w14:paraId="6271045F" w14:textId="6E7FD6C8" w:rsidR="004C3D90" w:rsidRDefault="004C3D90" w:rsidP="00B751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Accounts are payable </w:t>
      </w:r>
      <w:r w:rsidR="00395842">
        <w:rPr>
          <w:sz w:val="24"/>
          <w:szCs w:val="24"/>
        </w:rPr>
        <w:t xml:space="preserve">within 30 days of the dated invoice. </w:t>
      </w:r>
      <w:proofErr w:type="gramStart"/>
      <w:r w:rsidR="00395842">
        <w:rPr>
          <w:sz w:val="24"/>
          <w:szCs w:val="24"/>
        </w:rPr>
        <w:t>In the event that</w:t>
      </w:r>
      <w:proofErr w:type="gramEnd"/>
      <w:r w:rsidR="00395842">
        <w:rPr>
          <w:sz w:val="24"/>
          <w:szCs w:val="24"/>
        </w:rPr>
        <w:t xml:space="preserve"> accounts are not paid promptly, the access card will be de-activated. </w:t>
      </w:r>
    </w:p>
    <w:p w14:paraId="23B5789C" w14:textId="6BDA0014" w:rsidR="00395842" w:rsidRDefault="00026A79" w:rsidP="00B751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not “Lend” your card out to other persons. Invoices cannot be divided. All accounts/correspondence related to the access card will be sent to the person/company/organisation for which the card is registered to. </w:t>
      </w:r>
    </w:p>
    <w:p w14:paraId="167ADC83" w14:textId="781B0A67" w:rsidR="00C64FBE" w:rsidRDefault="00C64FBE" w:rsidP="00B751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Water is currently charged at $10.50</w:t>
      </w:r>
      <w:r w:rsidR="00832CA0">
        <w:rPr>
          <w:sz w:val="24"/>
          <w:szCs w:val="24"/>
        </w:rPr>
        <w:t>/</w:t>
      </w:r>
      <w:proofErr w:type="gramStart"/>
      <w:r w:rsidR="00832CA0">
        <w:rPr>
          <w:sz w:val="24"/>
          <w:szCs w:val="24"/>
        </w:rPr>
        <w:t>1000L</w:t>
      </w:r>
      <w:r w:rsidR="002874FF">
        <w:rPr>
          <w:sz w:val="24"/>
          <w:szCs w:val="24"/>
        </w:rPr>
        <w:t>,</w:t>
      </w:r>
      <w:proofErr w:type="gramEnd"/>
      <w:r w:rsidR="002874FF">
        <w:rPr>
          <w:sz w:val="24"/>
          <w:szCs w:val="24"/>
        </w:rPr>
        <w:t xml:space="preserve"> however this is subject to change</w:t>
      </w:r>
      <w:r w:rsidR="00262895">
        <w:rPr>
          <w:sz w:val="24"/>
          <w:szCs w:val="24"/>
        </w:rPr>
        <w:t xml:space="preserve"> each year when the new budget is adopted by council. </w:t>
      </w:r>
    </w:p>
    <w:p w14:paraId="790EBC47" w14:textId="1BAB21F6" w:rsidR="002874FF" w:rsidRDefault="002874FF" w:rsidP="00B751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Notification of rate change will be given via the Cuby Newsletter, the Popanyinning Store, Cuballing Roadhouse and Shire Office Noticeboards. </w:t>
      </w:r>
    </w:p>
    <w:p w14:paraId="69D685E3" w14:textId="77777777" w:rsidR="00412C11" w:rsidRDefault="00412C11" w:rsidP="00412C11">
      <w:pPr>
        <w:rPr>
          <w:sz w:val="24"/>
          <w:szCs w:val="24"/>
        </w:rPr>
      </w:pPr>
    </w:p>
    <w:p w14:paraId="4F38C351" w14:textId="69FB4FB3" w:rsidR="00412C11" w:rsidRDefault="00412C11" w:rsidP="00412C11">
      <w:pPr>
        <w:rPr>
          <w:sz w:val="24"/>
          <w:szCs w:val="24"/>
        </w:rPr>
      </w:pPr>
      <w:r>
        <w:rPr>
          <w:sz w:val="24"/>
          <w:szCs w:val="24"/>
        </w:rPr>
        <w:t>Lost &amp; Stolen Cards:</w:t>
      </w:r>
    </w:p>
    <w:p w14:paraId="4BD8DCEB" w14:textId="2637128B" w:rsidR="00412C11" w:rsidRDefault="00412C11" w:rsidP="00412C1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In the event that</w:t>
      </w:r>
      <w:proofErr w:type="gramEnd"/>
      <w:r>
        <w:rPr>
          <w:sz w:val="24"/>
          <w:szCs w:val="24"/>
        </w:rPr>
        <w:t xml:space="preserve"> the access card is lost or stolen, it is the responsibility </w:t>
      </w:r>
      <w:r w:rsidR="00564D0D">
        <w:rPr>
          <w:sz w:val="24"/>
          <w:szCs w:val="24"/>
        </w:rPr>
        <w:t xml:space="preserve">of the registered cardholder to notify the Cuballing Shire Office immediately. Any charge incurred </w:t>
      </w:r>
      <w:r w:rsidR="002C3196">
        <w:rPr>
          <w:sz w:val="24"/>
          <w:szCs w:val="24"/>
        </w:rPr>
        <w:t xml:space="preserve">during the time prior to notification will be the </w:t>
      </w:r>
      <w:r w:rsidR="006D31CB">
        <w:rPr>
          <w:sz w:val="24"/>
          <w:szCs w:val="24"/>
        </w:rPr>
        <w:t>responsibility</w:t>
      </w:r>
      <w:r w:rsidR="002C3196">
        <w:rPr>
          <w:sz w:val="24"/>
          <w:szCs w:val="24"/>
        </w:rPr>
        <w:t xml:space="preserve"> of the registered card holder. </w:t>
      </w:r>
    </w:p>
    <w:p w14:paraId="6B59D32A" w14:textId="2FEFDC8C" w:rsidR="002C3196" w:rsidRDefault="002C3196" w:rsidP="00412C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lost cards are returned to the Cuballing Shire Office, reasonable efforts will be made by the Office Staff to contact the registered card holder. </w:t>
      </w:r>
    </w:p>
    <w:p w14:paraId="58EB81B9" w14:textId="72E729CB" w:rsidR="002C3196" w:rsidRDefault="002C3196" w:rsidP="00412C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Lost or Stolen cards will be de-activated </w:t>
      </w:r>
      <w:r w:rsidR="006D31CB">
        <w:rPr>
          <w:sz w:val="24"/>
          <w:szCs w:val="24"/>
        </w:rPr>
        <w:t xml:space="preserve">at the time of notification from the registered card holder. </w:t>
      </w:r>
    </w:p>
    <w:p w14:paraId="60759070" w14:textId="156FD838" w:rsidR="006D31CB" w:rsidRPr="00412C11" w:rsidRDefault="006D31CB" w:rsidP="00412C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Replacement cards will be charged at a cost of $35.00 - $50.00 (depending on whether the customer is a resident or contractor) </w:t>
      </w:r>
    </w:p>
    <w:sectPr w:rsidR="006D31CB" w:rsidRPr="00412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316C"/>
    <w:multiLevelType w:val="hybridMultilevel"/>
    <w:tmpl w:val="881AE94E"/>
    <w:lvl w:ilvl="0" w:tplc="55C866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95526"/>
    <w:multiLevelType w:val="hybridMultilevel"/>
    <w:tmpl w:val="FBE04F1C"/>
    <w:lvl w:ilvl="0" w:tplc="55C866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654957">
    <w:abstractNumId w:val="1"/>
  </w:num>
  <w:num w:numId="2" w16cid:durableId="1909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1C"/>
    <w:rsid w:val="00026A79"/>
    <w:rsid w:val="00262895"/>
    <w:rsid w:val="00263203"/>
    <w:rsid w:val="002874FF"/>
    <w:rsid w:val="00290DB5"/>
    <w:rsid w:val="002C3196"/>
    <w:rsid w:val="00394048"/>
    <w:rsid w:val="00395842"/>
    <w:rsid w:val="00412C11"/>
    <w:rsid w:val="004C3D90"/>
    <w:rsid w:val="00564D0D"/>
    <w:rsid w:val="005B374C"/>
    <w:rsid w:val="00651254"/>
    <w:rsid w:val="006D31CB"/>
    <w:rsid w:val="00745EC0"/>
    <w:rsid w:val="00832CA0"/>
    <w:rsid w:val="0087268E"/>
    <w:rsid w:val="00977C17"/>
    <w:rsid w:val="00A213F9"/>
    <w:rsid w:val="00A97930"/>
    <w:rsid w:val="00AF1162"/>
    <w:rsid w:val="00B74032"/>
    <w:rsid w:val="00B75173"/>
    <w:rsid w:val="00C64FBE"/>
    <w:rsid w:val="00C90A3D"/>
    <w:rsid w:val="00CB6231"/>
    <w:rsid w:val="00DB25B3"/>
    <w:rsid w:val="00EF04A1"/>
    <w:rsid w:val="00FA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3E9A"/>
  <w15:chartTrackingRefBased/>
  <w15:docId w15:val="{822032E3-84C3-447C-A3E7-18B401DE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0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oud Record" ma:contentTypeID="0x01010092B3468A18E7024092D22EFB5F8A823A00E42AD486809F8A43A174C4BFA54ABED5" ma:contentTypeVersion="18" ma:contentTypeDescription="Cloud Record Document" ma:contentTypeScope="" ma:versionID="50235ecf23cd4dba82e9fdc04a2f51f8">
  <xsd:schema xmlns:xsd="http://www.w3.org/2001/XMLSchema" xmlns:xs="http://www.w3.org/2001/XMLSchema" xmlns:p="http://schemas.microsoft.com/office/2006/metadata/properties" xmlns:ns1="http://schemas.microsoft.com/sharepoint/v3" xmlns:ns2="1b5bcf71-3f07-4249-b47c-e6e76f1ab168" xmlns:ns3="cf3ce594-2b56-4062-9b71-bbfe2310af2d" xmlns:ns4="http://schemas.microsoft.com/sharepoint/v4" targetNamespace="http://schemas.microsoft.com/office/2006/metadata/properties" ma:root="true" ma:fieldsID="e82db25700ab40bed823d502d6520655" ns1:_="" ns2:_="" ns3:_="" ns4:_="">
    <xsd:import namespace="http://schemas.microsoft.com/sharepoint/v3"/>
    <xsd:import namespace="1b5bcf71-3f07-4249-b47c-e6e76f1ab168"/>
    <xsd:import namespace="cf3ce594-2b56-4062-9b71-bbfe2310af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italRecord" minOccurs="0"/>
                <xsd:element ref="ns2:ApprovalStatus" minOccurs="0"/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_Flow_SignoffStatus" minOccurs="0"/>
                <xsd:element ref="ns2:i0f84bba906045b4af568ee102a52dcb" minOccurs="0"/>
                <xsd:element ref="ns3:MediaServiceBillingMetadata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5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cf71-3f07-4249-b47c-e6e76f1ab168" elementFormDefault="qualified">
    <xsd:import namespace="http://schemas.microsoft.com/office/2006/documentManagement/types"/>
    <xsd:import namespace="http://schemas.microsoft.com/office/infopath/2007/PartnerControls"/>
    <xsd:element name="VitalRecord" ma:index="8" nillable="true" ma:displayName="Vital Record" ma:hidden="true" ma:internalName="VitalRecord" ma:readOnly="false">
      <xsd:simpleType>
        <xsd:restriction base="dms:Boolean"/>
      </xsd:simpleType>
    </xsd:element>
    <xsd:element name="ApprovalStatus" ma:index="9" nillable="true" ma:displayName="Approval Status" ma:hidden="true" ma:internalName="ApprovalStatus" ma:readOnly="false">
      <xsd:simpleType>
        <xsd:restriction base="dms:Choice">
          <xsd:enumeration value="Pending"/>
          <xsd:enumeration value="Approved"/>
          <xsd:enumeration value="Reviewed"/>
          <xsd:enumeration value="Rejected"/>
        </xsd:restriction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1" ma:taxonomy="true" ma:internalName="i0f84bba906045b4af568ee102a52dcb" ma:taxonomyFieldName="RevIMBCS" ma:displayName="Classification" ma:indexed="true" ma:default="1220;#Organisational Planning and Reporting|8685b7f9-99f5-4abe-b1a2-04ee1c689c14" ma:fieldId="{20f84bba-9060-45b4-af56-8ee102a52dcb}" ma:sspId="daf2cb6f-7885-428c-99a3-da159bd5954f" ma:termSetId="4394c2c3-e2ce-4bd6-ab20-46274f093299" ma:anchorId="741ee857-e096-4cd5-904b-d8b09372d21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e594-2b56-4062-9b71-bbfe2310af2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f2cb6f-7885-428c-99a3-da159bd59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1b5bcf71-3f07-4249-b47c-e6e76f1ab1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ee279e73-8205-4936-bb0b-51bcffa0940f</TermId>
        </TermInfo>
      </Terms>
    </i0f84bba906045b4af568ee102a52dcb>
    <lcf76f155ced4ddcb4097134ff3c332f xmlns="cf3ce594-2b56-4062-9b71-bbfe2310af2d">
      <Terms xmlns="http://schemas.microsoft.com/office/infopath/2007/PartnerControls"/>
    </lcf76f155ced4ddcb4097134ff3c332f>
    <_Flow_SignoffStatus xmlns="cf3ce594-2b56-4062-9b71-bbfe2310af2d" xsi:nil="true"/>
    <ApprovalStatus xmlns="1b5bcf71-3f07-4249-b47c-e6e76f1ab168" xsi:nil="true"/>
    <VitalRecord xmlns="1b5bcf71-3f07-4249-b47c-e6e76f1ab168" xsi:nil="true"/>
    <_dlc_DocId xmlns="1b5bcf71-3f07-4249-b47c-e6e76f1ab168">SOCU-1845402348-211636</_dlc_DocId>
    <_dlc_DocIdUrl xmlns="1b5bcf71-3f07-4249-b47c-e6e76f1ab168">
      <Url>https://shireofcuballing.sharepoint.com/sites/CouncilFirstRecords/_layouts/15/DocIdRedir.aspx?ID=SOCU-1845402348-211636</Url>
      <Description>SOCU-1845402348-211636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DD561A5-60A3-4F18-B79B-0FBC6395C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5bcf71-3f07-4249-b47c-e6e76f1ab168"/>
    <ds:schemaRef ds:uri="cf3ce594-2b56-4062-9b71-bbfe2310af2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4A08C-35B8-4539-9099-BB90EA201A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2661C6-1FE7-4AAA-9997-207A7FD1A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21930-57DC-4BB9-ACC6-4378A500D6E4}">
  <ds:schemaRefs>
    <ds:schemaRef ds:uri="http://schemas.microsoft.com/sharepoint/v4"/>
    <ds:schemaRef ds:uri="http://purl.org/dc/terms/"/>
    <ds:schemaRef ds:uri="http://purl.org/dc/elements/1.1/"/>
    <ds:schemaRef ds:uri="1b5bcf71-3f07-4249-b47c-e6e76f1ab168"/>
    <ds:schemaRef ds:uri="http://schemas.microsoft.com/office/infopath/2007/PartnerControls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f3ce594-2b56-4062-9b71-bbfe2310af2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Standpipe Card Application Form - Updated</dc:title>
  <dc:subject/>
  <dc:creator>Careese Ranieri</dc:creator>
  <cp:keywords/>
  <dc:description/>
  <cp:lastModifiedBy>Careese Ranieri</cp:lastModifiedBy>
  <cp:revision>2</cp:revision>
  <cp:lastPrinted>2024-12-16T04:20:00Z</cp:lastPrinted>
  <dcterms:created xsi:type="dcterms:W3CDTF">2025-11-17T02:11:00Z</dcterms:created>
  <dcterms:modified xsi:type="dcterms:W3CDTF">2025-11-17T02:11:00Z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0x01010092B3468A18E7024092D22EFB5F8A823A00E42AD486809F8A43A174C4BFA54ABED5</vt:lpwstr>
  </property>
  <property fmtid="{D5CDD505-2E9C-101B-9397-08002B2CF9AE}" pid="3" name="TaxCatchAll">
    <vt:lpwstr>1223;#Templates|ee279e73-8205-4936-bb0b-51bcffa0940f</vt:lpwstr>
  </property>
  <property fmtid="{D5CDD505-2E9C-101B-9397-08002B2CF9AE}" pid="4" name="RevIMBCS">
    <vt:lpwstr>1223;#Templates|ee279e73-8205-4936-bb0b-51bcffa0940f</vt:lpwstr>
  </property>
  <property fmtid="{D5CDD505-2E9C-101B-9397-08002B2CF9AE}" pid="5" name="_dlc_DocIdItemGuid">
    <vt:lpwstr>c68f173c-50ba-4150-aa16-f5da36c7b36c</vt:lpwstr>
  </property>
  <property fmtid="{D5CDD505-2E9C-101B-9397-08002B2CF9AE}" pid="6" name="MediaServiceImageTags">
    <vt:lpwstr/>
  </property>
  <property fmtid="{D5CDD505-2E9C-101B-9397-08002B2CF9AE}" pid="7" name="m0b6e5e17ad741d5970017c784a7471a">
    <vt:lpwstr/>
  </property>
  <property fmtid="{D5CDD505-2E9C-101B-9397-08002B2CF9AE}" pid="8" name="File_x0020_Number">
    <vt:lpwstr/>
  </property>
  <property fmtid="{D5CDD505-2E9C-101B-9397-08002B2CF9AE}" pid="9" name="Job_x0020_Number">
    <vt:lpwstr/>
  </property>
  <property fmtid="{D5CDD505-2E9C-101B-9397-08002B2CF9AE}" pid="10" name="mff86f7815444ee3830f6aead0729105">
    <vt:lpwstr/>
  </property>
  <property fmtid="{D5CDD505-2E9C-101B-9397-08002B2CF9AE}" pid="11" name="Job Number">
    <vt:lpwstr/>
  </property>
  <property fmtid="{D5CDD505-2E9C-101B-9397-08002B2CF9AE}" pid="12" name="File Number">
    <vt:lpwstr/>
  </property>
</Properties>
</file>